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3" w:rsidRPr="00504CE8" w:rsidRDefault="00491D83" w:rsidP="00491D83">
      <w:pPr>
        <w:jc w:val="center"/>
        <w:rPr>
          <w:color w:val="auto"/>
          <w:sz w:val="28"/>
          <w:szCs w:val="28"/>
          <w:lang w:val="en-GB"/>
        </w:rPr>
      </w:pPr>
      <w:r w:rsidRPr="00504CE8">
        <w:rPr>
          <w:color w:val="auto"/>
          <w:sz w:val="28"/>
          <w:szCs w:val="28"/>
          <w:lang w:val="en-GB"/>
        </w:rPr>
        <w:t>UNIVERSITY OF DEBRECEN ELECTRONIC ARCHIVE -</w:t>
      </w:r>
    </w:p>
    <w:p w:rsidR="00491D83" w:rsidRPr="00504CE8" w:rsidRDefault="00491D83" w:rsidP="00491D83">
      <w:pPr>
        <w:jc w:val="center"/>
        <w:rPr>
          <w:color w:val="auto"/>
          <w:sz w:val="28"/>
          <w:szCs w:val="28"/>
          <w:lang w:val="en-GB"/>
        </w:rPr>
      </w:pPr>
      <w:r w:rsidRPr="00504CE8">
        <w:rPr>
          <w:color w:val="auto"/>
          <w:sz w:val="28"/>
          <w:szCs w:val="28"/>
          <w:lang w:val="en-GB"/>
        </w:rPr>
        <w:t>PLACEMENT DECLARATION OF</w:t>
      </w:r>
    </w:p>
    <w:p w:rsidR="00491D83" w:rsidRPr="00504CE8" w:rsidRDefault="00491D83" w:rsidP="00491D83">
      <w:pPr>
        <w:spacing w:after="120"/>
        <w:jc w:val="center"/>
        <w:rPr>
          <w:color w:val="auto"/>
          <w:sz w:val="28"/>
          <w:szCs w:val="28"/>
          <w:lang w:val="en-GB"/>
        </w:rPr>
      </w:pPr>
      <w:r w:rsidRPr="00504CE8">
        <w:rPr>
          <w:color w:val="auto"/>
          <w:sz w:val="28"/>
          <w:szCs w:val="28"/>
          <w:lang w:val="en-GB"/>
        </w:rPr>
        <w:t>DEGREE /DIPLOMA THESES OF STUDENTS</w:t>
      </w:r>
    </w:p>
    <w:p w:rsidR="00491D83" w:rsidRPr="00504CE8" w:rsidRDefault="00491D83" w:rsidP="00491D83">
      <w:pPr>
        <w:jc w:val="both"/>
        <w:rPr>
          <w:color w:val="auto"/>
          <w:lang w:val="en-GB"/>
        </w:rPr>
      </w:pPr>
      <w:r w:rsidRPr="00504CE8">
        <w:rPr>
          <w:color w:val="auto"/>
          <w:lang w:val="en-GB"/>
        </w:rPr>
        <w:t>With your present signature (as the author i.e., the owner of copyrights)</w:t>
      </w:r>
    </w:p>
    <w:p w:rsidR="00491D83" w:rsidRPr="00504CE8" w:rsidRDefault="00491D83" w:rsidP="00491D83">
      <w:pPr>
        <w:jc w:val="both"/>
        <w:rPr>
          <w:color w:val="auto"/>
          <w:lang w:val="en-GB"/>
        </w:rPr>
      </w:pPr>
    </w:p>
    <w:p w:rsidR="00491D83" w:rsidRPr="00504CE8" w:rsidRDefault="00491D83" w:rsidP="00491D83">
      <w:pPr>
        <w:pStyle w:val="Listaszerbekezds"/>
        <w:numPr>
          <w:ilvl w:val="1"/>
          <w:numId w:val="2"/>
        </w:numPr>
        <w:spacing w:after="120" w:line="276" w:lineRule="auto"/>
        <w:ind w:left="568" w:hanging="284"/>
        <w:contextualSpacing w:val="0"/>
        <w:jc w:val="both"/>
        <w:rPr>
          <w:color w:val="auto"/>
          <w:lang w:val="en-GB"/>
        </w:rPr>
      </w:pPr>
      <w:r w:rsidRPr="00504CE8">
        <w:rPr>
          <w:color w:val="auto"/>
          <w:lang w:val="en-GB"/>
        </w:rPr>
        <w:t>you grant the Electronic Archive of the University of Debrecen (DEA) the non-exclusive right to distribute, convert (without changing the content, in order to ensure preservation and accessibility) and/or publicly display the document you upload (including the abstract) in electronic formats ;</w:t>
      </w:r>
    </w:p>
    <w:p w:rsidR="00491D83" w:rsidRPr="00504CE8" w:rsidRDefault="00491D83" w:rsidP="00491D83">
      <w:pPr>
        <w:pStyle w:val="Listaszerbekezds"/>
        <w:numPr>
          <w:ilvl w:val="1"/>
          <w:numId w:val="2"/>
        </w:numPr>
        <w:spacing w:after="120" w:line="276" w:lineRule="auto"/>
        <w:ind w:left="568" w:hanging="284"/>
        <w:contextualSpacing w:val="0"/>
        <w:jc w:val="both"/>
        <w:rPr>
          <w:color w:val="auto"/>
          <w:lang w:val="en-GB"/>
        </w:rPr>
      </w:pPr>
      <w:r w:rsidRPr="00504CE8">
        <w:rPr>
          <w:color w:val="auto"/>
          <w:lang w:val="en-GB"/>
        </w:rPr>
        <w:t>you agree that DEA will store more than one copy of your uploaded Degree / Diploma Thesis (hereinafter: Thesis) for security, recovery and preservation purposes;</w:t>
      </w:r>
    </w:p>
    <w:p w:rsidR="00491D83" w:rsidRPr="00504CE8" w:rsidRDefault="00491D83" w:rsidP="00491D83">
      <w:pPr>
        <w:pStyle w:val="Listaszerbekezds"/>
        <w:numPr>
          <w:ilvl w:val="1"/>
          <w:numId w:val="2"/>
        </w:numPr>
        <w:spacing w:after="120" w:line="276" w:lineRule="auto"/>
        <w:ind w:left="568" w:hanging="284"/>
        <w:contextualSpacing w:val="0"/>
        <w:jc w:val="both"/>
        <w:rPr>
          <w:color w:val="auto"/>
          <w:lang w:val="en-GB"/>
        </w:rPr>
      </w:pPr>
      <w:proofErr w:type="gramStart"/>
      <w:r w:rsidRPr="00504CE8">
        <w:rPr>
          <w:color w:val="auto"/>
          <w:lang w:val="en-GB"/>
        </w:rPr>
        <w:t>you</w:t>
      </w:r>
      <w:proofErr w:type="gramEnd"/>
      <w:r w:rsidRPr="00504CE8">
        <w:rPr>
          <w:color w:val="auto"/>
          <w:lang w:val="en-GB"/>
        </w:rPr>
        <w:t xml:space="preserve"> declare that the document you want to upload is your intellectual creation and that you have the right to ensure the rights contained in this agreement regarding the Thesis. Aware of your criminal liability, you further declare that the Thesis is original and, to the best of your knowledge, does not infringe anyone else's copyright;</w:t>
      </w:r>
    </w:p>
    <w:p w:rsidR="00491D83" w:rsidRPr="00504CE8" w:rsidRDefault="00491D83" w:rsidP="00491D83">
      <w:pPr>
        <w:pStyle w:val="Listaszerbekezds"/>
        <w:numPr>
          <w:ilvl w:val="1"/>
          <w:numId w:val="2"/>
        </w:numPr>
        <w:spacing w:after="120" w:line="276" w:lineRule="auto"/>
        <w:ind w:left="568" w:hanging="284"/>
        <w:contextualSpacing w:val="0"/>
        <w:jc w:val="both"/>
        <w:rPr>
          <w:color w:val="auto"/>
          <w:lang w:val="en-GB"/>
        </w:rPr>
      </w:pPr>
      <w:r w:rsidRPr="00504CE8">
        <w:rPr>
          <w:color w:val="auto"/>
          <w:lang w:val="en-GB"/>
        </w:rPr>
        <w:t>if the upload is based on a thesis sponsored by a company or organization, you declare that you have the right to make this declaration;</w:t>
      </w:r>
    </w:p>
    <w:p w:rsidR="00491D83" w:rsidRPr="00504CE8" w:rsidRDefault="00491D83" w:rsidP="00491D83">
      <w:pPr>
        <w:pStyle w:val="Listaszerbekezds"/>
        <w:numPr>
          <w:ilvl w:val="1"/>
          <w:numId w:val="2"/>
        </w:numPr>
        <w:spacing w:after="120" w:line="276" w:lineRule="auto"/>
        <w:ind w:left="568" w:hanging="284"/>
        <w:contextualSpacing w:val="0"/>
        <w:jc w:val="both"/>
        <w:rPr>
          <w:color w:val="auto"/>
          <w:lang w:val="en-GB"/>
        </w:rPr>
      </w:pPr>
      <w:r w:rsidRPr="00504CE8">
        <w:rPr>
          <w:color w:val="auto"/>
          <w:lang w:val="en-GB"/>
        </w:rPr>
        <w:t>you declare that you have uploaded an electronic version to the DEA which is identical to the printed Thesis submitted to the Student Administration and Student Advisory Office, which you recognize as the official original version;</w:t>
      </w:r>
    </w:p>
    <w:p w:rsidR="00491D83" w:rsidRPr="00504CE8" w:rsidRDefault="00491D83" w:rsidP="00491D83">
      <w:pPr>
        <w:pStyle w:val="Listaszerbekezds"/>
        <w:numPr>
          <w:ilvl w:val="1"/>
          <w:numId w:val="2"/>
        </w:numPr>
        <w:spacing w:after="120" w:line="276" w:lineRule="auto"/>
        <w:ind w:left="568" w:hanging="284"/>
        <w:contextualSpacing w:val="0"/>
        <w:jc w:val="both"/>
        <w:rPr>
          <w:color w:val="auto"/>
          <w:lang w:val="en-GB"/>
        </w:rPr>
      </w:pPr>
      <w:r w:rsidRPr="00504CE8">
        <w:rPr>
          <w:color w:val="auto"/>
          <w:lang w:val="en-GB"/>
        </w:rPr>
        <w:t>you accept that the works stored in the DEA become accessible on the world wide web under the conditions determined by the Faculty of Health Sciences;</w:t>
      </w:r>
    </w:p>
    <w:p w:rsidR="00491D83" w:rsidRPr="00504CE8" w:rsidRDefault="00491D83" w:rsidP="00491D83">
      <w:pPr>
        <w:pStyle w:val="Listaszerbekezds"/>
        <w:numPr>
          <w:ilvl w:val="1"/>
          <w:numId w:val="1"/>
        </w:numPr>
        <w:spacing w:line="276" w:lineRule="auto"/>
        <w:ind w:left="568" w:hanging="284"/>
        <w:contextualSpacing w:val="0"/>
        <w:jc w:val="both"/>
        <w:rPr>
          <w:color w:val="auto"/>
          <w:lang w:val="en-GB"/>
        </w:rPr>
      </w:pPr>
      <w:proofErr w:type="gramStart"/>
      <w:r w:rsidRPr="00504CE8">
        <w:rPr>
          <w:color w:val="auto"/>
          <w:lang w:val="en-GB"/>
        </w:rPr>
        <w:t>you</w:t>
      </w:r>
      <w:proofErr w:type="gramEnd"/>
      <w:r w:rsidRPr="00504CE8">
        <w:rPr>
          <w:color w:val="auto"/>
          <w:lang w:val="en-GB"/>
        </w:rPr>
        <w:t xml:space="preserve"> acknowledge that the operators of the DEA do not undertake any obligations towards the placer i.e. the persons exercising the rights, if the placed material violates the provisions relating to intellectual property or other provisions.</w:t>
      </w:r>
    </w:p>
    <w:p w:rsidR="00491D83" w:rsidRPr="00504CE8" w:rsidRDefault="00491D83" w:rsidP="00491D83">
      <w:pPr>
        <w:spacing w:line="276" w:lineRule="auto"/>
        <w:ind w:left="284"/>
        <w:jc w:val="both"/>
        <w:rPr>
          <w:color w:val="auto"/>
          <w:lang w:val="en-GB"/>
        </w:rPr>
      </w:pPr>
    </w:p>
    <w:p w:rsidR="00491D83" w:rsidRDefault="00491D83" w:rsidP="00491D83">
      <w:pPr>
        <w:spacing w:after="120" w:line="276" w:lineRule="auto"/>
        <w:ind w:left="284"/>
        <w:jc w:val="both"/>
        <w:rPr>
          <w:color w:val="auto"/>
          <w:lang w:val="en-GB"/>
        </w:rPr>
      </w:pPr>
      <w:r w:rsidRPr="00504CE8">
        <w:rPr>
          <w:color w:val="auto"/>
          <w:lang w:val="en-GB"/>
        </w:rPr>
        <w:t>Name: …………</w:t>
      </w:r>
      <w:r w:rsidR="00307CC1">
        <w:rPr>
          <w:color w:val="auto"/>
          <w:lang w:val="en-GB"/>
        </w:rPr>
        <w:t>…………………………………………………………………………</w:t>
      </w:r>
    </w:p>
    <w:p w:rsidR="00491D83" w:rsidRPr="00504CE8" w:rsidRDefault="00307CC1" w:rsidP="00307CC1">
      <w:pPr>
        <w:spacing w:after="120" w:line="276" w:lineRule="auto"/>
        <w:ind w:left="284"/>
        <w:jc w:val="both"/>
        <w:rPr>
          <w:color w:val="auto"/>
          <w:lang w:val="en-GB"/>
        </w:rPr>
      </w:pPr>
      <w:r>
        <w:rPr>
          <w:color w:val="auto"/>
          <w:lang w:val="en-GB"/>
        </w:rPr>
        <w:t>Degree program: …………………………………………………………………………..</w:t>
      </w:r>
    </w:p>
    <w:p w:rsidR="00491D83" w:rsidRPr="00504CE8" w:rsidRDefault="00491D83" w:rsidP="00491D83">
      <w:pPr>
        <w:spacing w:after="120" w:line="276" w:lineRule="auto"/>
        <w:ind w:left="284"/>
        <w:jc w:val="both"/>
        <w:rPr>
          <w:color w:val="auto"/>
          <w:lang w:val="en-GB"/>
        </w:rPr>
      </w:pPr>
      <w:r w:rsidRPr="00504CE8">
        <w:rPr>
          <w:color w:val="auto"/>
          <w:lang w:val="en-GB"/>
        </w:rPr>
        <w:t>Institute: ………</w:t>
      </w:r>
      <w:r w:rsidR="00307CC1">
        <w:rPr>
          <w:color w:val="auto"/>
          <w:lang w:val="en-GB"/>
        </w:rPr>
        <w:t>……………………………………………………………………………</w:t>
      </w:r>
    </w:p>
    <w:p w:rsidR="00491D83" w:rsidRPr="00504CE8" w:rsidRDefault="00491D83" w:rsidP="00491D83">
      <w:pPr>
        <w:spacing w:after="120" w:line="276" w:lineRule="auto"/>
        <w:ind w:left="284"/>
        <w:jc w:val="both"/>
        <w:rPr>
          <w:color w:val="auto"/>
          <w:lang w:val="en-GB"/>
        </w:rPr>
      </w:pPr>
      <w:r w:rsidRPr="00504CE8">
        <w:rPr>
          <w:color w:val="auto"/>
          <w:lang w:val="en-GB"/>
        </w:rPr>
        <w:t>Date: …………</w:t>
      </w:r>
      <w:r w:rsidR="00307CC1">
        <w:rPr>
          <w:color w:val="auto"/>
          <w:lang w:val="en-GB"/>
        </w:rPr>
        <w:t>………………………</w:t>
      </w:r>
      <w:bookmarkStart w:id="0" w:name="_GoBack"/>
      <w:bookmarkEnd w:id="0"/>
    </w:p>
    <w:p w:rsidR="00491D83" w:rsidRPr="00504CE8" w:rsidRDefault="00491D83" w:rsidP="00491D83">
      <w:pPr>
        <w:spacing w:before="240" w:line="276" w:lineRule="auto"/>
        <w:ind w:left="284"/>
        <w:jc w:val="right"/>
        <w:rPr>
          <w:color w:val="auto"/>
          <w:lang w:val="en-GB"/>
        </w:rPr>
      </w:pPr>
      <w:r w:rsidRPr="00504CE8">
        <w:rPr>
          <w:color w:val="auto"/>
          <w:lang w:val="en-GB"/>
        </w:rPr>
        <w:t>……………………………………</w:t>
      </w:r>
    </w:p>
    <w:p w:rsidR="00364390" w:rsidRDefault="00491D83" w:rsidP="00491D83">
      <w:pPr>
        <w:ind w:left="5664" w:firstLine="708"/>
      </w:pPr>
      <w:r w:rsidRPr="00504CE8">
        <w:rPr>
          <w:color w:val="auto"/>
          <w:lang w:val="en-GB"/>
        </w:rPr>
        <w:t>Signature of the student</w:t>
      </w:r>
    </w:p>
    <w:sectPr w:rsidR="00364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0"/>
    <w:lvlOverride w:ilvl="0">
      <w:lvl w:ilvl="0">
        <w:start w:val="1"/>
        <w:numFmt w:val="decimal"/>
        <w:lvlText w:val="%1."/>
        <w:lvlJc w:val="left"/>
        <w:pPr>
          <w:tabs>
            <w:tab w:val="num" w:pos="283"/>
          </w:tabs>
          <w:ind w:left="283" w:hanging="283"/>
        </w:pPr>
        <w:rPr>
          <w:rFonts w:hint="default"/>
        </w:rPr>
      </w:lvl>
    </w:lvlOverride>
    <w:lvlOverride w:ilvl="1">
      <w:lvl w:ilvl="1">
        <w:start w:val="1"/>
        <w:numFmt w:val="decimal"/>
        <w:lvlText w:val="%2."/>
        <w:lvlJc w:val="left"/>
        <w:pPr>
          <w:tabs>
            <w:tab w:val="num" w:pos="567"/>
          </w:tabs>
          <w:ind w:left="567" w:hanging="283"/>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3"/>
    <w:rsid w:val="00307CC1"/>
    <w:rsid w:val="00377015"/>
    <w:rsid w:val="00491D83"/>
    <w:rsid w:val="00657F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6FF3F-F197-4838-8679-AA6AE73B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1D83"/>
    <w:pPr>
      <w:widowControl w:val="0"/>
      <w:suppressAutoHyphens/>
      <w:spacing w:after="0" w:line="240" w:lineRule="auto"/>
    </w:pPr>
    <w:rPr>
      <w:rFonts w:ascii="Times New Roman" w:eastAsia="Lucida Sans Unicode" w:hAnsi="Times New Roman" w:cs="Times New Roman"/>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9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1683</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2023-03-27T11:23:00Z</dcterms:created>
  <dcterms:modified xsi:type="dcterms:W3CDTF">2023-03-27T11:49:00Z</dcterms:modified>
</cp:coreProperties>
</file>